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9AE0F" w14:textId="77777777" w:rsidR="00B11A4F" w:rsidRPr="00B11A4F" w:rsidRDefault="00B11A4F" w:rsidP="00B11A4F">
      <w:pPr>
        <w:jc w:val="center"/>
        <w:rPr>
          <w:rFonts w:cstheme="minorHAnsi"/>
          <w:b/>
          <w:bCs/>
        </w:rPr>
      </w:pPr>
      <w:r w:rsidRPr="00B11A4F">
        <w:rPr>
          <w:rFonts w:cstheme="minorHAnsi"/>
          <w:b/>
          <w:bCs/>
        </w:rPr>
        <w:t xml:space="preserve">PYTANIA I ODPOWIEDZI DO ZAPYTANIA OFERTOWEGO </w:t>
      </w:r>
    </w:p>
    <w:p w14:paraId="70177640" w14:textId="77777777" w:rsidR="00B11A4F" w:rsidRPr="00B11A4F" w:rsidRDefault="00B11A4F" w:rsidP="00B11A4F">
      <w:pPr>
        <w:jc w:val="center"/>
        <w:rPr>
          <w:rFonts w:cstheme="minorHAnsi"/>
          <w:b/>
          <w:bCs/>
        </w:rPr>
      </w:pPr>
      <w:r w:rsidRPr="00B11A4F">
        <w:rPr>
          <w:rFonts w:eastAsia="Times New Roman" w:cstheme="minorHAnsi"/>
          <w:b/>
          <w:bCs/>
          <w:color w:val="000000"/>
          <w:spacing w:val="2"/>
          <w:kern w:val="36"/>
          <w:lang w:eastAsia="pl-PL"/>
        </w:rPr>
        <w:t>NR1/2020/RPOWP/1.4.1 dotyczące wykonania robót budowlanych polegających na budowie budynku usługowego pralni na potrzeby realizacji projektu pn. "Wprowadzenie na rynek pralniczy innowacyjnej usługi czyszczenia tkanin w ozonie".</w:t>
      </w:r>
    </w:p>
    <w:p w14:paraId="59D23509" w14:textId="04FE7AAC" w:rsidR="00B11A4F" w:rsidRPr="00B11A4F" w:rsidRDefault="00B11A4F" w:rsidP="00B11A4F">
      <w:pPr>
        <w:pStyle w:val="label"/>
        <w:numPr>
          <w:ilvl w:val="0"/>
          <w:numId w:val="1"/>
        </w:numPr>
        <w:shd w:val="clear" w:color="auto" w:fill="FFFFFF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11A4F">
        <w:rPr>
          <w:rFonts w:asciiTheme="minorHAnsi" w:hAnsiTheme="minorHAnsi" w:cstheme="minorHAnsi"/>
          <w:b/>
          <w:bCs/>
          <w:color w:val="000000"/>
          <w:sz w:val="22"/>
          <w:szCs w:val="22"/>
        </w:rPr>
        <w:t>Pytanie numer 1</w:t>
      </w:r>
    </w:p>
    <w:p w14:paraId="7DF64593" w14:textId="77777777" w:rsidR="00B11A4F" w:rsidRDefault="00B11A4F" w:rsidP="00B11A4F">
      <w:pPr>
        <w:pStyle w:val="text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B11A4F">
        <w:rPr>
          <w:rFonts w:asciiTheme="minorHAnsi" w:hAnsiTheme="minorHAnsi" w:cstheme="minorHAnsi"/>
          <w:color w:val="000000"/>
          <w:spacing w:val="2"/>
          <w:sz w:val="22"/>
          <w:szCs w:val="22"/>
        </w:rPr>
        <w:t xml:space="preserve">W związku z przygotowaniami do złożenia oferty do ZAPYTANIA OFERTOWEGO NR 1/2020/RPOWP/1.4.1 zadanie Budowa budynku usługowego pralni na potrzeby realizacji projektu pn. „Wprowadzenie na rynek pralniczy innowacyjnej usługi czyszczenia tkanin w ozonie” zwracam się z uprzejma prośbą o udzielenie odpowiedzi na następujące pytanie: Zamawiający określił warunek spełniania warunku wiedzy i doświadczenia w następujący sposób: a. posiadają niezbędną wiedzę i doświadczenie , tj. </w:t>
      </w:r>
    </w:p>
    <w:p w14:paraId="70498231" w14:textId="6BD806EB" w:rsidR="00B11A4F" w:rsidRPr="00B11A4F" w:rsidRDefault="00B11A4F" w:rsidP="00B11A4F">
      <w:pPr>
        <w:pStyle w:val="text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B11A4F">
        <w:rPr>
          <w:rFonts w:asciiTheme="minorHAnsi" w:hAnsiTheme="minorHAnsi" w:cstheme="minorHAnsi"/>
          <w:color w:val="000000"/>
          <w:spacing w:val="2"/>
          <w:sz w:val="22"/>
          <w:szCs w:val="22"/>
        </w:rPr>
        <w:t>• wykażą, że należycie wykonali w okresie ostatnich 5 (słownie: pięciu) lat przed upływem terminu składania ofert, a jeżeli okres działalności Wykonawcy jest krótszy – w tym okresie – co najmniej 1 (słownie: jedną) robotę budowlaną polegającą na budowie budynku usługowego lub usługowo-handlowego o wartości co najmniej 1 000 000,00 złotych brutto każda (słownie: jeden milion złotych) o pow. użytkowej co najmniej 1 500 m2 Czy Zamawiający uzna za spełnienie warunku wiedzy i doświadczenia okazanie się doświadczeniem potwierdzającym należyte wykonanie budynku mieszkalnego wielorodzinnego wraz z instalacjami, windami, robotami wykończeniowymi, zagospodarowaniem terenu i niezbędną infrastrukturą (drogi, chodniki, parkingi, plac zabaw itp.) o powierzchni użytkowej ok. 14 000,00 m3, kubaturze ok. 36 500 m3 i wartości ponad 30 mln zł? Nadmieniamy, że technologia wykonania budynku usługowo - handlowego nie różni się od technologii a posiadane doświadczenie w realizacji budynków mieszkalnych wielorodzinnych znacznie przewyższa postawiony przez Zamawiającego warunek powierzchni użytkowej i wartości. W związku z powyższym prosimy o pozytywne rozpatrzenie niniejszego zapytania.</w:t>
      </w:r>
    </w:p>
    <w:p w14:paraId="4F148F88" w14:textId="77777777" w:rsidR="00B11A4F" w:rsidRPr="00B11A4F" w:rsidRDefault="00B11A4F" w:rsidP="00B11A4F">
      <w:pPr>
        <w:pStyle w:val="label"/>
        <w:shd w:val="clear" w:color="auto" w:fill="FFFFFF"/>
        <w:ind w:left="720"/>
        <w:textAlignment w:val="baseline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B11A4F">
        <w:rPr>
          <w:rFonts w:asciiTheme="minorHAnsi" w:hAnsiTheme="minorHAnsi" w:cstheme="minorHAnsi"/>
          <w:b/>
          <w:bCs/>
          <w:color w:val="000000"/>
          <w:sz w:val="22"/>
          <w:szCs w:val="22"/>
        </w:rPr>
        <w:t>Udzielono odpowiedzi</w:t>
      </w:r>
    </w:p>
    <w:p w14:paraId="59770602" w14:textId="77777777" w:rsidR="00B11A4F" w:rsidRPr="00B11A4F" w:rsidRDefault="00B11A4F" w:rsidP="00B11A4F">
      <w:pPr>
        <w:pStyle w:val="text"/>
        <w:shd w:val="clear" w:color="auto" w:fill="FFFFFF"/>
        <w:spacing w:before="0" w:beforeAutospacing="0" w:after="0" w:afterAutospacing="0"/>
        <w:ind w:left="720"/>
        <w:textAlignment w:val="baseline"/>
        <w:rPr>
          <w:rFonts w:asciiTheme="minorHAnsi" w:hAnsiTheme="minorHAnsi" w:cstheme="minorHAnsi"/>
          <w:color w:val="000000"/>
          <w:spacing w:val="2"/>
          <w:sz w:val="22"/>
          <w:szCs w:val="22"/>
        </w:rPr>
      </w:pPr>
      <w:r w:rsidRPr="00B11A4F">
        <w:rPr>
          <w:rFonts w:asciiTheme="minorHAnsi" w:hAnsiTheme="minorHAnsi" w:cstheme="minorHAnsi"/>
          <w:color w:val="000000"/>
          <w:spacing w:val="2"/>
          <w:sz w:val="22"/>
          <w:szCs w:val="22"/>
        </w:rPr>
        <w:t>Zamawiający nie uzna za spełnienie warunku wiedzy i doświadczenia okazaniem się doświadczeniem potwierdzającym należyte wykonanie budynku mieszkalnego wielorodzinnego wraz z instalacjami, windami, robotami wykończeniowymi, zagospodarowaniem terenu i niezbędną infrastrukturą.</w:t>
      </w:r>
    </w:p>
    <w:p w14:paraId="1E45144F" w14:textId="77777777" w:rsidR="00CE3085" w:rsidRPr="00B11A4F" w:rsidRDefault="00CE3085">
      <w:pPr>
        <w:rPr>
          <w:rFonts w:cstheme="minorHAnsi"/>
        </w:rPr>
      </w:pPr>
    </w:p>
    <w:sectPr w:rsidR="00CE3085" w:rsidRPr="00B11A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934A8B"/>
    <w:multiLevelType w:val="multilevel"/>
    <w:tmpl w:val="0D3CF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7385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4F"/>
    <w:rsid w:val="00B11A4F"/>
    <w:rsid w:val="00CE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78119"/>
  <w15:chartTrackingRefBased/>
  <w15:docId w15:val="{2989F6CB-FA7F-4358-A069-FE1AF3A4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A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ontainer">
    <w:name w:val="container"/>
    <w:basedOn w:val="Normalny"/>
    <w:rsid w:val="00B1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abel">
    <w:name w:val="label"/>
    <w:basedOn w:val="Normalny"/>
    <w:rsid w:val="00B1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">
    <w:name w:val="text"/>
    <w:basedOn w:val="Normalny"/>
    <w:rsid w:val="00B11A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56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2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320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Wolan</dc:creator>
  <cp:keywords/>
  <dc:description/>
  <cp:lastModifiedBy>Monika Wolan</cp:lastModifiedBy>
  <cp:revision>1</cp:revision>
  <dcterms:created xsi:type="dcterms:W3CDTF">2022-04-13T14:46:00Z</dcterms:created>
  <dcterms:modified xsi:type="dcterms:W3CDTF">2022-04-13T14:51:00Z</dcterms:modified>
</cp:coreProperties>
</file>